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3D16" w14:textId="77777777" w:rsidR="00E37C83" w:rsidRPr="00E37C83" w:rsidRDefault="00E37C83" w:rsidP="00E37C83">
      <w:pPr>
        <w:spacing w:after="300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es-AR"/>
        </w:rPr>
      </w:pPr>
      <w:r w:rsidRPr="00E37C83">
        <w:rPr>
          <w:rFonts w:ascii="Helvetica" w:eastAsia="Times New Roman" w:hAnsi="Helvetica" w:cs="Helvetica"/>
          <w:kern w:val="36"/>
          <w:sz w:val="48"/>
          <w:szCs w:val="48"/>
          <w:lang w:eastAsia="es-AR"/>
        </w:rPr>
        <w:fldChar w:fldCharType="begin"/>
      </w:r>
      <w:r w:rsidRPr="00E37C83">
        <w:rPr>
          <w:rFonts w:ascii="Helvetica" w:eastAsia="Times New Roman" w:hAnsi="Helvetica" w:cs="Helvetica"/>
          <w:kern w:val="36"/>
          <w:sz w:val="48"/>
          <w:szCs w:val="48"/>
          <w:lang w:eastAsia="es-AR"/>
        </w:rPr>
        <w:instrText xml:space="preserve"> HYPERLINK "https://www.goyahcd.gov.ar/index.php/ordenanzas/4440-ordenanza-n-1-250" \o "ORDENANZA Nº 1.249" </w:instrText>
      </w:r>
      <w:r w:rsidRPr="00E37C83">
        <w:rPr>
          <w:rFonts w:ascii="Helvetica" w:eastAsia="Times New Roman" w:hAnsi="Helvetica" w:cs="Helvetica"/>
          <w:kern w:val="36"/>
          <w:sz w:val="48"/>
          <w:szCs w:val="48"/>
          <w:lang w:eastAsia="es-AR"/>
        </w:rPr>
        <w:fldChar w:fldCharType="separate"/>
      </w:r>
      <w:r w:rsidRPr="00E37C83">
        <w:rPr>
          <w:rFonts w:ascii="Helvetica" w:eastAsia="Times New Roman" w:hAnsi="Helvetica" w:cs="Helvetica"/>
          <w:color w:val="308425"/>
          <w:kern w:val="36"/>
          <w:sz w:val="48"/>
          <w:szCs w:val="48"/>
          <w:u w:val="single"/>
          <w:lang w:eastAsia="es-AR"/>
        </w:rPr>
        <w:t xml:space="preserve">ORDENANZA </w:t>
      </w:r>
      <w:proofErr w:type="spellStart"/>
      <w:r w:rsidRPr="00E37C83">
        <w:rPr>
          <w:rFonts w:ascii="Helvetica" w:eastAsia="Times New Roman" w:hAnsi="Helvetica" w:cs="Helvetica"/>
          <w:color w:val="308425"/>
          <w:kern w:val="36"/>
          <w:sz w:val="48"/>
          <w:szCs w:val="48"/>
          <w:u w:val="single"/>
          <w:lang w:eastAsia="es-AR"/>
        </w:rPr>
        <w:t>Nº</w:t>
      </w:r>
      <w:proofErr w:type="spellEnd"/>
      <w:r w:rsidRPr="00E37C83">
        <w:rPr>
          <w:rFonts w:ascii="Helvetica" w:eastAsia="Times New Roman" w:hAnsi="Helvetica" w:cs="Helvetica"/>
          <w:color w:val="308425"/>
          <w:kern w:val="36"/>
          <w:sz w:val="48"/>
          <w:szCs w:val="48"/>
          <w:u w:val="single"/>
          <w:lang w:eastAsia="es-AR"/>
        </w:rPr>
        <w:t xml:space="preserve"> 1.249</w:t>
      </w:r>
      <w:r w:rsidRPr="00E37C83">
        <w:rPr>
          <w:rFonts w:ascii="Helvetica" w:eastAsia="Times New Roman" w:hAnsi="Helvetica" w:cs="Helvetica"/>
          <w:kern w:val="36"/>
          <w:sz w:val="48"/>
          <w:szCs w:val="48"/>
          <w:lang w:eastAsia="es-AR"/>
        </w:rPr>
        <w:fldChar w:fldCharType="end"/>
      </w:r>
    </w:p>
    <w:p w14:paraId="7EBA581E" w14:textId="77777777" w:rsidR="00E37C83" w:rsidRPr="00E37C83" w:rsidRDefault="00E37C83" w:rsidP="00E37C8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4" w:history="1">
        <w:r w:rsidRPr="00E37C83">
          <w:rPr>
            <w:rFonts w:ascii="Times New Roman" w:eastAsia="Times New Roman" w:hAnsi="Times New Roman" w:cs="Times New Roman"/>
            <w:color w:val="308425"/>
            <w:sz w:val="21"/>
            <w:szCs w:val="21"/>
            <w:u w:val="single"/>
            <w:lang w:eastAsia="es-AR"/>
          </w:rPr>
          <w:t> </w:t>
        </w:r>
        <w:proofErr w:type="spellStart"/>
        <w:r w:rsidRPr="00E37C83">
          <w:rPr>
            <w:rFonts w:ascii="Times New Roman" w:eastAsia="Times New Roman" w:hAnsi="Times New Roman" w:cs="Times New Roman"/>
            <w:color w:val="308425"/>
            <w:sz w:val="21"/>
            <w:szCs w:val="21"/>
            <w:bdr w:val="none" w:sz="0" w:space="0" w:color="auto" w:frame="1"/>
            <w:lang w:eastAsia="es-AR"/>
          </w:rPr>
          <w:t>Empty</w:t>
        </w:r>
        <w:proofErr w:type="spellEnd"/>
      </w:hyperlink>
    </w:p>
    <w:p w14:paraId="4DD38304" w14:textId="77777777" w:rsidR="00E37C83" w:rsidRPr="00E37C83" w:rsidRDefault="00E37C83" w:rsidP="00E37C8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Times New Roman" w:eastAsia="Times New Roman" w:hAnsi="Times New Roman" w:cs="Times New Roman"/>
          <w:sz w:val="24"/>
          <w:szCs w:val="24"/>
          <w:lang w:eastAsia="es-AR"/>
        </w:rPr>
        <w:t>PROMULGADA POR EL D.E.M. DE FECHA 11 DE MAYO DE 2005</w:t>
      </w:r>
    </w:p>
    <w:p w14:paraId="4655FDB4" w14:textId="77777777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31"/>
          <w:sz w:val="24"/>
          <w:szCs w:val="24"/>
          <w:lang w:eastAsia="es-AR"/>
        </w:rPr>
        <w:t>VISTO:</w:t>
      </w:r>
    </w:p>
    <w:p w14:paraId="6BF2C6A4" w14:textId="77777777" w:rsidR="00E37C83" w:rsidRPr="00E37C83" w:rsidRDefault="00E37C83" w:rsidP="00E37C83">
      <w:pPr>
        <w:spacing w:after="150" w:line="312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 xml:space="preserve">El expediente </w:t>
      </w:r>
      <w:proofErr w:type="spellStart"/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>N°</w:t>
      </w:r>
      <w:proofErr w:type="spellEnd"/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 xml:space="preserve"> 1.245/05 del Honorable Concejo Deliberante que contiene el </w:t>
      </w:r>
      <w:r w:rsidRPr="00E37C83">
        <w:rPr>
          <w:rFonts w:ascii="Arial" w:eastAsia="Times New Roman" w:hAnsi="Arial" w:cs="Arial"/>
          <w:color w:val="333333"/>
          <w:spacing w:val="-15"/>
          <w:sz w:val="24"/>
          <w:szCs w:val="24"/>
          <w:lang w:eastAsia="es-AR"/>
        </w:rPr>
        <w:t>Proyecto de Ordenanza "ADHIRIENDO A LA LEY 5.470/02 POR PARTE DE LA LEGISLATURA 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DE LA PROVINCIA Y SU DECRETO REGLAMENTARIO". Y</w:t>
      </w:r>
      <w:proofErr w:type="gramStart"/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; ;</w:t>
      </w:r>
      <w:proofErr w:type="gramEnd"/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;</w:t>
      </w:r>
    </w:p>
    <w:p w14:paraId="5BBB8321" w14:textId="77777777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45"/>
          <w:sz w:val="24"/>
          <w:szCs w:val="24"/>
          <w:lang w:eastAsia="es-AR"/>
        </w:rPr>
        <w:t>CONSIDERANDO:</w:t>
      </w:r>
    </w:p>
    <w:p w14:paraId="43A26513" w14:textId="77777777" w:rsidR="00E37C83" w:rsidRPr="00E37C83" w:rsidRDefault="00E37C83" w:rsidP="00E37C83">
      <w:pPr>
        <w:spacing w:after="150" w:line="312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Que la misma es de aplicación en todo el territorio de la provincia de </w:t>
      </w:r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>Corrientes, para todas las personas físicas o jurídicas, que realicen efectivas inversiones en 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las actividades mencionadas en la presente Ley.</w:t>
      </w:r>
    </w:p>
    <w:p w14:paraId="480C6CCF" w14:textId="77777777" w:rsidR="00E37C83" w:rsidRPr="00E37C83" w:rsidRDefault="00E37C83" w:rsidP="00E37C83">
      <w:pPr>
        <w:spacing w:after="150" w:line="312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pacing w:val="-7"/>
          <w:sz w:val="24"/>
          <w:szCs w:val="24"/>
          <w:lang w:eastAsia="es-AR"/>
        </w:rPr>
        <w:t>Que dichas actividades están referidas a emprendimientos vinculados a los </w:t>
      </w:r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>sectores agropecuarios, agroindustrial, industrial, comercial, turístico de recreación y/o </w:t>
      </w:r>
      <w:r w:rsidRPr="00E37C83">
        <w:rPr>
          <w:rFonts w:ascii="Arial" w:eastAsia="Times New Roman" w:hAnsi="Arial" w:cs="Arial"/>
          <w:color w:val="333333"/>
          <w:spacing w:val="-10"/>
          <w:sz w:val="24"/>
          <w:szCs w:val="24"/>
          <w:lang w:eastAsia="es-AR"/>
        </w:rPr>
        <w:t>esparcimiento, pudiéndose además agregar otros sectores productivos o de servicios, que el </w:t>
      </w:r>
      <w:r w:rsidRPr="00E37C83">
        <w:rPr>
          <w:rFonts w:ascii="Arial" w:eastAsia="Times New Roman" w:hAnsi="Arial" w:cs="Arial"/>
          <w:color w:val="333333"/>
          <w:spacing w:val="-7"/>
          <w:sz w:val="24"/>
          <w:szCs w:val="24"/>
          <w:lang w:eastAsia="es-AR"/>
        </w:rPr>
        <w:t>Poder Ejecutivo Provincial considere con factibilidad para ser sometidas al régimen de 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promoción.</w:t>
      </w:r>
    </w:p>
    <w:p w14:paraId="1FB7120D" w14:textId="77777777" w:rsidR="00E37C83" w:rsidRPr="00E37C83" w:rsidRDefault="00E37C83" w:rsidP="00E37C83">
      <w:pPr>
        <w:spacing w:after="150" w:line="312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pacing w:val="-10"/>
          <w:sz w:val="24"/>
          <w:szCs w:val="24"/>
          <w:lang w:eastAsia="es-AR"/>
        </w:rPr>
        <w:t>Que en el Departamento de Goya se están implementando distintas actividades </w:t>
      </w:r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>que podrían verse directamente beneficiadas con la utilización de lo estipulado en esta Ley.</w:t>
      </w:r>
    </w:p>
    <w:p w14:paraId="4D3C2FD3" w14:textId="77777777" w:rsidR="00E37C83" w:rsidRPr="00E37C83" w:rsidRDefault="00E37C83" w:rsidP="00E37C83">
      <w:pPr>
        <w:spacing w:after="150" w:line="312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pacing w:val="-8"/>
          <w:sz w:val="24"/>
          <w:szCs w:val="24"/>
          <w:lang w:eastAsia="es-AR"/>
        </w:rPr>
        <w:t>Por todo ello.</w:t>
      </w:r>
    </w:p>
    <w:p w14:paraId="190386D9" w14:textId="77777777" w:rsidR="00E37C83" w:rsidRPr="00E37C83" w:rsidRDefault="00E37C83" w:rsidP="00E37C83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-7"/>
          <w:sz w:val="24"/>
          <w:szCs w:val="24"/>
          <w:lang w:eastAsia="es-AR"/>
        </w:rPr>
        <w:t>LA MUNICIPALIDAD DE LA CIUDAD DE GOYA, REUNIDA EN CONCEJO</w:t>
      </w:r>
    </w:p>
    <w:p w14:paraId="3758FA77" w14:textId="77777777" w:rsidR="00E37C83" w:rsidRPr="00E37C83" w:rsidRDefault="00E37C83" w:rsidP="00E37C83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33"/>
          <w:sz w:val="24"/>
          <w:szCs w:val="24"/>
          <w:lang w:eastAsia="es-AR"/>
        </w:rPr>
        <w:t>ORDENA:</w:t>
      </w:r>
    </w:p>
    <w:p w14:paraId="6B8D7394" w14:textId="77777777" w:rsidR="00E37C83" w:rsidRPr="00E37C83" w:rsidRDefault="00E37C83" w:rsidP="00E37C83">
      <w:pPr>
        <w:spacing w:after="150" w:line="312" w:lineRule="atLeast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-3"/>
          <w:sz w:val="24"/>
          <w:szCs w:val="24"/>
          <w:lang w:eastAsia="es-AR"/>
        </w:rPr>
        <w:t>ARTICULO 1°: ADHERIR</w:t>
      </w:r>
      <w:r w:rsidRPr="00E37C83">
        <w:rPr>
          <w:rFonts w:ascii="Arial" w:eastAsia="Times New Roman" w:hAnsi="Arial" w:cs="Arial"/>
          <w:color w:val="333333"/>
          <w:spacing w:val="-3"/>
          <w:sz w:val="24"/>
          <w:szCs w:val="24"/>
          <w:lang w:eastAsia="es-AR"/>
        </w:rPr>
        <w:t xml:space="preserve"> en todos sus términos a la Ley Provincial </w:t>
      </w:r>
      <w:proofErr w:type="spellStart"/>
      <w:r w:rsidRPr="00E37C83">
        <w:rPr>
          <w:rFonts w:ascii="Arial" w:eastAsia="Times New Roman" w:hAnsi="Arial" w:cs="Arial"/>
          <w:color w:val="333333"/>
          <w:spacing w:val="-3"/>
          <w:sz w:val="24"/>
          <w:szCs w:val="24"/>
          <w:lang w:eastAsia="es-AR"/>
        </w:rPr>
        <w:t>N°</w:t>
      </w:r>
      <w:proofErr w:type="spellEnd"/>
      <w:r w:rsidRPr="00E37C83">
        <w:rPr>
          <w:rFonts w:ascii="Arial" w:eastAsia="Times New Roman" w:hAnsi="Arial" w:cs="Arial"/>
          <w:color w:val="333333"/>
          <w:spacing w:val="-3"/>
          <w:sz w:val="24"/>
          <w:szCs w:val="24"/>
          <w:lang w:eastAsia="es-AR"/>
        </w:rPr>
        <w:t xml:space="preserve"> 5.470/02 y su 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Decreto </w:t>
      </w:r>
      <w:proofErr w:type="gramStart"/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Reglamentario.-</w:t>
      </w:r>
      <w:proofErr w:type="gramEnd"/>
    </w:p>
    <w:p w14:paraId="2C97F87E" w14:textId="77777777" w:rsidR="00E37C83" w:rsidRPr="00E37C83" w:rsidRDefault="00E37C83" w:rsidP="00E37C83">
      <w:pPr>
        <w:spacing w:after="150" w:line="312" w:lineRule="atLeast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-10"/>
          <w:sz w:val="24"/>
          <w:szCs w:val="24"/>
          <w:lang w:eastAsia="es-AR"/>
        </w:rPr>
        <w:t>ARTICULO 2</w:t>
      </w:r>
      <w:r w:rsidRPr="00E37C83">
        <w:rPr>
          <w:rFonts w:ascii="Arial" w:eastAsia="Times New Roman" w:hAnsi="Arial" w:cs="Arial"/>
          <w:b/>
          <w:bCs/>
          <w:color w:val="333333"/>
          <w:spacing w:val="-10"/>
          <w:sz w:val="16"/>
          <w:szCs w:val="16"/>
          <w:vertAlign w:val="superscript"/>
          <w:lang w:eastAsia="es-AR"/>
        </w:rPr>
        <w:t>o</w:t>
      </w:r>
      <w:r w:rsidRPr="00E37C83">
        <w:rPr>
          <w:rFonts w:ascii="Arial" w:eastAsia="Times New Roman" w:hAnsi="Arial" w:cs="Arial"/>
          <w:b/>
          <w:bCs/>
          <w:color w:val="333333"/>
          <w:spacing w:val="-10"/>
          <w:sz w:val="24"/>
          <w:szCs w:val="24"/>
          <w:lang w:eastAsia="es-AR"/>
        </w:rPr>
        <w:t>: EL</w:t>
      </w:r>
      <w:r w:rsidRPr="00E37C83">
        <w:rPr>
          <w:rFonts w:ascii="Arial" w:eastAsia="Times New Roman" w:hAnsi="Arial" w:cs="Arial"/>
          <w:color w:val="333333"/>
          <w:spacing w:val="-10"/>
          <w:sz w:val="24"/>
          <w:szCs w:val="24"/>
          <w:lang w:eastAsia="es-AR"/>
        </w:rPr>
        <w:t> Departamento Ejecutivo Municipal deberá dar cumplimiento una vez </w:t>
      </w:r>
      <w:r w:rsidRPr="00E37C83">
        <w:rPr>
          <w:rFonts w:ascii="Arial" w:eastAsia="Times New Roman" w:hAnsi="Arial" w:cs="Arial"/>
          <w:color w:val="333333"/>
          <w:spacing w:val="-1"/>
          <w:sz w:val="24"/>
          <w:szCs w:val="24"/>
          <w:lang w:eastAsia="es-AR"/>
        </w:rPr>
        <w:t>promulgada la presente, al artículo 4</w:t>
      </w:r>
      <w:r w:rsidRPr="00E37C83">
        <w:rPr>
          <w:rFonts w:ascii="Arial" w:eastAsia="Times New Roman" w:hAnsi="Arial" w:cs="Arial"/>
          <w:color w:val="333333"/>
          <w:spacing w:val="-1"/>
          <w:sz w:val="16"/>
          <w:szCs w:val="16"/>
          <w:vertAlign w:val="superscript"/>
          <w:lang w:eastAsia="es-AR"/>
        </w:rPr>
        <w:t>o</w:t>
      </w:r>
      <w:r w:rsidRPr="00E37C83">
        <w:rPr>
          <w:rFonts w:ascii="Arial" w:eastAsia="Times New Roman" w:hAnsi="Arial" w:cs="Arial"/>
          <w:color w:val="333333"/>
          <w:spacing w:val="-1"/>
          <w:sz w:val="24"/>
          <w:szCs w:val="24"/>
          <w:lang w:eastAsia="es-AR"/>
        </w:rPr>
        <w:t>, Título II de la misma, el cual </w:t>
      </w:r>
      <w:r w:rsidRPr="00E37C83">
        <w:rPr>
          <w:rFonts w:ascii="Arial" w:eastAsia="Times New Roman" w:hAnsi="Arial" w:cs="Arial"/>
          <w:color w:val="333333"/>
          <w:spacing w:val="-10"/>
          <w:sz w:val="24"/>
          <w:szCs w:val="24"/>
          <w:lang w:eastAsia="es-AR"/>
        </w:rPr>
        <w:t xml:space="preserve">estipula las responsabilidades de los Municipios en la aplicación de la </w:t>
      </w:r>
      <w:proofErr w:type="gramStart"/>
      <w:r w:rsidRPr="00E37C83">
        <w:rPr>
          <w:rFonts w:ascii="Arial" w:eastAsia="Times New Roman" w:hAnsi="Arial" w:cs="Arial"/>
          <w:color w:val="333333"/>
          <w:spacing w:val="-10"/>
          <w:sz w:val="24"/>
          <w:szCs w:val="24"/>
          <w:lang w:eastAsia="es-AR"/>
        </w:rPr>
        <w:t>Ley.-</w:t>
      </w:r>
      <w:proofErr w:type="gramEnd"/>
    </w:p>
    <w:p w14:paraId="5D24B9D6" w14:textId="77777777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b/>
          <w:bCs/>
          <w:color w:val="333333"/>
          <w:spacing w:val="-11"/>
          <w:sz w:val="24"/>
          <w:szCs w:val="24"/>
          <w:lang w:eastAsia="es-AR"/>
        </w:rPr>
        <w:t>ARTICULO 3</w:t>
      </w:r>
      <w:r w:rsidRPr="00E37C83">
        <w:rPr>
          <w:rFonts w:ascii="Arial" w:eastAsia="Times New Roman" w:hAnsi="Arial" w:cs="Arial"/>
          <w:b/>
          <w:bCs/>
          <w:color w:val="333333"/>
          <w:spacing w:val="-11"/>
          <w:sz w:val="16"/>
          <w:szCs w:val="16"/>
          <w:vertAlign w:val="superscript"/>
          <w:lang w:eastAsia="es-AR"/>
        </w:rPr>
        <w:t>o</w:t>
      </w:r>
      <w:r w:rsidRPr="00E37C83">
        <w:rPr>
          <w:rFonts w:ascii="Arial" w:eastAsia="Times New Roman" w:hAnsi="Arial" w:cs="Arial"/>
          <w:b/>
          <w:bCs/>
          <w:color w:val="333333"/>
          <w:spacing w:val="-11"/>
          <w:sz w:val="24"/>
          <w:szCs w:val="24"/>
          <w:lang w:eastAsia="es-AR"/>
        </w:rPr>
        <w:t>: COMUNIQUESE</w:t>
      </w:r>
      <w:r w:rsidRPr="00E37C83">
        <w:rPr>
          <w:rFonts w:ascii="Arial" w:eastAsia="Times New Roman" w:hAnsi="Arial" w:cs="Arial"/>
          <w:color w:val="333333"/>
          <w:spacing w:val="-11"/>
          <w:sz w:val="24"/>
          <w:szCs w:val="24"/>
          <w:lang w:eastAsia="es-AR"/>
        </w:rPr>
        <w:t> al Departamento Ejecutivo para su cumplimiento, dese al </w:t>
      </w:r>
      <w:r w:rsidRPr="00E37C83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es-AR"/>
        </w:rPr>
        <w:t>R.H.C.D.,</w:t>
      </w:r>
      <w:r w:rsidRPr="00E37C83">
        <w:rPr>
          <w:rFonts w:ascii="Arial" w:eastAsia="Times New Roman" w:hAnsi="Arial" w:cs="Arial"/>
          <w:color w:val="333333"/>
          <w:spacing w:val="-5"/>
          <w:sz w:val="24"/>
          <w:szCs w:val="24"/>
          <w:lang w:eastAsia="es-AR"/>
        </w:rPr>
        <w:t> sáquese copia para quien corresponda y oportunamente </w:t>
      </w:r>
      <w:proofErr w:type="gramStart"/>
      <w:r w:rsidRPr="00E37C8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ARCHIVESE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.-</w:t>
      </w:r>
      <w:proofErr w:type="gramEnd"/>
    </w:p>
    <w:p w14:paraId="64FA2C31" w14:textId="77777777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pacing w:val="-9"/>
          <w:sz w:val="24"/>
          <w:szCs w:val="24"/>
          <w:lang w:eastAsia="es-AR"/>
        </w:rPr>
        <w:t>Dado en el Salón de Sesiones del H. Concejo Deliberante a los cuatro días del mes de Mayo </w:t>
      </w: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de dos mil </w:t>
      </w:r>
      <w:proofErr w:type="gramStart"/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cinco.-</w:t>
      </w:r>
      <w:proofErr w:type="gramEnd"/>
    </w:p>
    <w:p w14:paraId="6C7E51C1" w14:textId="77777777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         MIRTA BEATRIZ GONZALEZ              JOSE LISANDRO VASSEL</w:t>
      </w:r>
    </w:p>
    <w:p w14:paraId="19E31CDF" w14:textId="38D76311" w:rsidR="00E37C83" w:rsidRPr="00E37C83" w:rsidRDefault="00E37C83" w:rsidP="00E37C83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                     Pro Secretaria                                      </w:t>
      </w:r>
      <w:proofErr w:type="gramStart"/>
      <w:r w:rsidRPr="00E37C83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Presidente</w:t>
      </w:r>
      <w:proofErr w:type="gramEnd"/>
    </w:p>
    <w:sectPr w:rsidR="00E37C83" w:rsidRPr="00E37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83"/>
    <w:rsid w:val="00807F12"/>
    <w:rsid w:val="00E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3AB7"/>
  <w15:chartTrackingRefBased/>
  <w15:docId w15:val="{C20969ED-AF76-4C81-B8A6-0242AA5C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yahcd.gov.ar/index.php/ordenanzas/4440-ordenanza-n-1-2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lampugnani</dc:creator>
  <cp:keywords/>
  <dc:description/>
  <cp:lastModifiedBy>maria paz lampugnani</cp:lastModifiedBy>
  <cp:revision>1</cp:revision>
  <dcterms:created xsi:type="dcterms:W3CDTF">2020-10-08T12:53:00Z</dcterms:created>
  <dcterms:modified xsi:type="dcterms:W3CDTF">2020-10-08T12:55:00Z</dcterms:modified>
</cp:coreProperties>
</file>